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5D" w:rsidRPr="00C1609B" w:rsidRDefault="0054795D" w:rsidP="0054795D">
      <w:pPr>
        <w:widowControl w:val="0"/>
        <w:jc w:val="center"/>
        <w:outlineLvl w:val="0"/>
        <w:rPr>
          <w:rFonts w:ascii="Times New Roman" w:hAnsi="Times New Roman"/>
          <w:b/>
        </w:rPr>
      </w:pPr>
      <w:bookmarkStart w:id="0" w:name="_GoBack"/>
      <w:bookmarkEnd w:id="0"/>
      <w:r w:rsidRPr="00C1609B">
        <w:rPr>
          <w:rFonts w:ascii="Times New Roman" w:hAnsi="Times New Roman"/>
          <w:b/>
        </w:rPr>
        <w:t>TÁJÉKOZTATÓ</w:t>
      </w:r>
    </w:p>
    <w:p w:rsidR="0054795D" w:rsidRPr="00C1609B" w:rsidRDefault="0054795D" w:rsidP="00B8795F">
      <w:pPr>
        <w:widowControl w:val="0"/>
        <w:jc w:val="center"/>
        <w:rPr>
          <w:rFonts w:ascii="Times New Roman" w:hAnsi="Times New Roman"/>
          <w:b/>
        </w:rPr>
      </w:pPr>
      <w:proofErr w:type="gramStart"/>
      <w:r w:rsidRPr="00C1609B">
        <w:rPr>
          <w:rFonts w:ascii="Times New Roman" w:hAnsi="Times New Roman"/>
          <w:b/>
        </w:rPr>
        <w:t>a</w:t>
      </w:r>
      <w:proofErr w:type="gramEnd"/>
      <w:r w:rsidRPr="00C1609B">
        <w:rPr>
          <w:rFonts w:ascii="Times New Roman" w:hAnsi="Times New Roman"/>
          <w:b/>
        </w:rPr>
        <w:t xml:space="preserve"> jogi személy vagy jogi személyiséggel nem rendelkező szervezet esetén átlátható szervezetről</w:t>
      </w:r>
      <w:r w:rsidRPr="00C1609B" w:rsidDel="004E7FF5">
        <w:rPr>
          <w:rFonts w:ascii="Times New Roman" w:hAnsi="Times New Roman"/>
          <w:b/>
        </w:rPr>
        <w:t xml:space="preserve"> </w:t>
      </w:r>
    </w:p>
    <w:p w:rsidR="00B8795F" w:rsidRPr="00C1609B" w:rsidRDefault="00B8795F" w:rsidP="00B8795F">
      <w:pPr>
        <w:widowControl w:val="0"/>
        <w:jc w:val="center"/>
        <w:rPr>
          <w:rFonts w:ascii="Times New Roman" w:hAnsi="Times New Roman"/>
          <w:b/>
        </w:rPr>
      </w:pPr>
    </w:p>
    <w:p w:rsidR="00B8795F" w:rsidRPr="00C1609B" w:rsidRDefault="00633F5E" w:rsidP="00EA6B93">
      <w:pPr>
        <w:widowControl w:val="0"/>
        <w:autoSpaceDE w:val="0"/>
        <w:autoSpaceDN w:val="0"/>
        <w:adjustRightInd w:val="0"/>
        <w:rPr>
          <w:rFonts w:ascii="Times New Roman" w:hAnsi="Times New Roman"/>
          <w:color w:val="000000"/>
        </w:rPr>
      </w:pPr>
      <w:r>
        <w:rPr>
          <w:rFonts w:ascii="Times New Roman" w:hAnsi="Times New Roman"/>
          <w:color w:val="000000"/>
        </w:rPr>
        <w:t xml:space="preserve">Az államháztartásról szóló </w:t>
      </w:r>
      <w:r w:rsidRPr="00633F5E">
        <w:rPr>
          <w:rFonts w:ascii="Times New Roman" w:hAnsi="Times New Roman"/>
          <w:color w:val="000000"/>
        </w:rPr>
        <w:t>2011. évi CXCV. törvény</w:t>
      </w:r>
      <w:r>
        <w:rPr>
          <w:rFonts w:ascii="Times New Roman" w:hAnsi="Times New Roman"/>
          <w:color w:val="000000"/>
        </w:rPr>
        <w:t xml:space="preserve"> 1. § 4. pontja alapján á</w:t>
      </w:r>
      <w:r w:rsidR="0054795D" w:rsidRPr="00C1609B">
        <w:rPr>
          <w:rFonts w:ascii="Times New Roman" w:hAnsi="Times New Roman"/>
          <w:color w:val="000000"/>
        </w:rPr>
        <w:t>tlátható szervezet:</w:t>
      </w:r>
    </w:p>
    <w:p w:rsidR="006E6166" w:rsidRDefault="006E6166" w:rsidP="006E6166">
      <w:pPr>
        <w:widowControl w:val="0"/>
        <w:autoSpaceDE w:val="0"/>
        <w:autoSpaceDN w:val="0"/>
        <w:adjustRightInd w:val="0"/>
        <w:rPr>
          <w:rFonts w:ascii="Times New Roman" w:hAnsi="Times New Roman"/>
          <w:color w:val="000000"/>
        </w:rPr>
      </w:pPr>
    </w:p>
    <w:p w:rsidR="00633F5E" w:rsidRPr="00633F5E" w:rsidRDefault="00633F5E" w:rsidP="006E6166">
      <w:pPr>
        <w:widowControl w:val="0"/>
        <w:autoSpaceDE w:val="0"/>
        <w:autoSpaceDN w:val="0"/>
        <w:adjustRightInd w:val="0"/>
        <w:rPr>
          <w:rFonts w:ascii="Times New Roman" w:hAnsi="Times New Roman"/>
          <w:color w:val="000000"/>
        </w:rPr>
      </w:pPr>
      <w:proofErr w:type="gramStart"/>
      <w:r>
        <w:rPr>
          <w:rFonts w:ascii="Times New Roman" w:hAnsi="Times New Roman"/>
          <w:color w:val="000000"/>
        </w:rPr>
        <w:t>a)</w:t>
      </w:r>
      <w:r w:rsidRPr="00633F5E">
        <w:rPr>
          <w:rFonts w:ascii="Times New Roman" w:hAnsi="Times New Roman"/>
          <w:color w:val="000000"/>
        </w:rPr>
        <w:t xml:space="preserve">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roofErr w:type="gramEnd"/>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b) az olyan belföldi vagy külföldi jogi személy vagy jogi személyiséggel nem rendelkező gazdálkodó szervezet, amely megfelel a következő feltételeknek:</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ba</w:t>
      </w:r>
      <w:proofErr w:type="spellEnd"/>
      <w:r w:rsidRPr="00633F5E">
        <w:rPr>
          <w:rFonts w:ascii="Times New Roman" w:hAnsi="Times New Roman"/>
          <w:color w:val="000000"/>
        </w:rPr>
        <w:t>) tulajdonosi szerkezete, a pénzmosás és a terrorizmus finanszírozása megelőzéséről és megakadályozásáról szóló törvény szerint meghatározott tényleges tulajdonosa megismerhető,</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bb</w:t>
      </w:r>
      <w:proofErr w:type="spellEnd"/>
      <w:r w:rsidRPr="00633F5E">
        <w:rPr>
          <w:rFonts w:ascii="Times New Roman" w:hAnsi="Times New Roman"/>
          <w:color w:val="000000"/>
        </w:rPr>
        <w:t xml:space="preserve">) az Európai Unió tagállamában, az Európai Gazdasági Térségről szóló </w:t>
      </w:r>
      <w:proofErr w:type="gramStart"/>
      <w:r w:rsidRPr="00633F5E">
        <w:rPr>
          <w:rFonts w:ascii="Times New Roman" w:hAnsi="Times New Roman"/>
          <w:color w:val="000000"/>
        </w:rPr>
        <w:t>megállapodásban</w:t>
      </w:r>
      <w:proofErr w:type="gramEnd"/>
      <w:r w:rsidRPr="00633F5E">
        <w:rPr>
          <w:rFonts w:ascii="Times New Roman" w:hAnsi="Times New Roman"/>
          <w:color w:val="000000"/>
        </w:rPr>
        <w:t xml:space="preserve"> részes államban, a Gazdasági Együttműködési és Fejlesztési Szervezet tagállamában vagy olyan államban rendelkezik adóilletőséggel, amellyel Magyarországnak a kettős adóztatás elkerüléséről szóló egyezménye van,</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bc</w:t>
      </w:r>
      <w:proofErr w:type="spellEnd"/>
      <w:r w:rsidRPr="00633F5E">
        <w:rPr>
          <w:rFonts w:ascii="Times New Roman" w:hAnsi="Times New Roman"/>
          <w:color w:val="000000"/>
        </w:rPr>
        <w:t>) nem minősül a társasági adóról és az osztalékadóról szóló törvény szerint meghatározott ellenőrzött külföldi társaságnak,</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bd</w:t>
      </w:r>
      <w:proofErr w:type="spellEnd"/>
      <w:r w:rsidRPr="00633F5E">
        <w:rPr>
          <w:rFonts w:ascii="Times New Roman" w:hAnsi="Times New Roman"/>
          <w:color w:val="000000"/>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633F5E">
        <w:rPr>
          <w:rFonts w:ascii="Times New Roman" w:hAnsi="Times New Roman"/>
          <w:color w:val="000000"/>
        </w:rPr>
        <w:t>ba</w:t>
      </w:r>
      <w:proofErr w:type="spellEnd"/>
      <w:r w:rsidRPr="00633F5E">
        <w:rPr>
          <w:rFonts w:ascii="Times New Roman" w:hAnsi="Times New Roman"/>
          <w:color w:val="000000"/>
        </w:rPr>
        <w:t xml:space="preserve">), </w:t>
      </w:r>
      <w:proofErr w:type="spellStart"/>
      <w:r w:rsidRPr="00633F5E">
        <w:rPr>
          <w:rFonts w:ascii="Times New Roman" w:hAnsi="Times New Roman"/>
          <w:color w:val="000000"/>
        </w:rPr>
        <w:t>bb</w:t>
      </w:r>
      <w:proofErr w:type="spellEnd"/>
      <w:r w:rsidRPr="00633F5E">
        <w:rPr>
          <w:rFonts w:ascii="Times New Roman" w:hAnsi="Times New Roman"/>
          <w:color w:val="000000"/>
        </w:rPr>
        <w:t xml:space="preserve">) és </w:t>
      </w:r>
      <w:proofErr w:type="spellStart"/>
      <w:r w:rsidRPr="00633F5E">
        <w:rPr>
          <w:rFonts w:ascii="Times New Roman" w:hAnsi="Times New Roman"/>
          <w:color w:val="000000"/>
        </w:rPr>
        <w:t>bc</w:t>
      </w:r>
      <w:proofErr w:type="spellEnd"/>
      <w:r w:rsidRPr="00633F5E">
        <w:rPr>
          <w:rFonts w:ascii="Times New Roman" w:hAnsi="Times New Roman"/>
          <w:color w:val="000000"/>
        </w:rPr>
        <w:t>) alpont szerinti feltételek fennállnak;</w:t>
      </w:r>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 xml:space="preserve">c) az a civil szervezet és a </w:t>
      </w:r>
      <w:proofErr w:type="spellStart"/>
      <w:r w:rsidRPr="00633F5E">
        <w:rPr>
          <w:rFonts w:ascii="Times New Roman" w:hAnsi="Times New Roman"/>
          <w:color w:val="000000"/>
        </w:rPr>
        <w:t>vízitársulat</w:t>
      </w:r>
      <w:proofErr w:type="spellEnd"/>
      <w:r w:rsidRPr="00633F5E">
        <w:rPr>
          <w:rFonts w:ascii="Times New Roman" w:hAnsi="Times New Roman"/>
          <w:color w:val="000000"/>
        </w:rPr>
        <w:t>, amely megfelel a következő feltételeknek:</w:t>
      </w:r>
    </w:p>
    <w:p w:rsidR="00EA6B93"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ca</w:t>
      </w:r>
      <w:proofErr w:type="spellEnd"/>
      <w:r w:rsidRPr="00633F5E">
        <w:rPr>
          <w:rFonts w:ascii="Times New Roman" w:hAnsi="Times New Roman"/>
          <w:color w:val="000000"/>
        </w:rPr>
        <w:t>) vezető tisztségviselői megismerhetők,</w:t>
      </w:r>
    </w:p>
    <w:p w:rsidR="00EA6B93"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cb</w:t>
      </w:r>
      <w:proofErr w:type="spellEnd"/>
      <w:r w:rsidRPr="00633F5E">
        <w:rPr>
          <w:rFonts w:ascii="Times New Roman" w:hAnsi="Times New Roman"/>
          <w:color w:val="000000"/>
        </w:rPr>
        <w:t xml:space="preserve">) a civil szervezet és a </w:t>
      </w:r>
      <w:proofErr w:type="spellStart"/>
      <w:r w:rsidRPr="00633F5E">
        <w:rPr>
          <w:rFonts w:ascii="Times New Roman" w:hAnsi="Times New Roman"/>
          <w:color w:val="000000"/>
        </w:rPr>
        <w:t>vízitársulat</w:t>
      </w:r>
      <w:proofErr w:type="spellEnd"/>
      <w:r w:rsidRPr="00633F5E">
        <w:rPr>
          <w:rFonts w:ascii="Times New Roman" w:hAnsi="Times New Roman"/>
          <w:color w:val="000000"/>
        </w:rPr>
        <w:t xml:space="preserve">, valamint ezek vezető tisztségviselői nem átlátható </w:t>
      </w:r>
      <w:proofErr w:type="gramStart"/>
      <w:r w:rsidRPr="00633F5E">
        <w:rPr>
          <w:rFonts w:ascii="Times New Roman" w:hAnsi="Times New Roman"/>
          <w:color w:val="000000"/>
        </w:rPr>
        <w:t>szervezetben</w:t>
      </w:r>
      <w:proofErr w:type="gramEnd"/>
      <w:r w:rsidRPr="00633F5E">
        <w:rPr>
          <w:rFonts w:ascii="Times New Roman" w:hAnsi="Times New Roman"/>
          <w:color w:val="000000"/>
        </w:rPr>
        <w:t xml:space="preserve"> nem rendelkeznek 25%-o</w:t>
      </w:r>
      <w:r w:rsidR="00EA6B93">
        <w:rPr>
          <w:rFonts w:ascii="Times New Roman" w:hAnsi="Times New Roman"/>
          <w:color w:val="000000"/>
        </w:rPr>
        <w:t>t meghaladó részesedéssel,</w:t>
      </w:r>
    </w:p>
    <w:p w:rsidR="006E6166"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cc</w:t>
      </w:r>
      <w:proofErr w:type="spellEnd"/>
      <w:r w:rsidRPr="00633F5E">
        <w:rPr>
          <w:rFonts w:ascii="Times New Roman" w:hAnsi="Times New Roman"/>
          <w:color w:val="000000"/>
        </w:rPr>
        <w:t xml:space="preserve">) székhelye az Európai Unió tagállamában, az Európai Gazdasági Térségről szóló </w:t>
      </w:r>
      <w:proofErr w:type="gramStart"/>
      <w:r w:rsidRPr="00633F5E">
        <w:rPr>
          <w:rFonts w:ascii="Times New Roman" w:hAnsi="Times New Roman"/>
          <w:color w:val="000000"/>
        </w:rPr>
        <w:t>megállapodásban</w:t>
      </w:r>
      <w:proofErr w:type="gramEnd"/>
      <w:r w:rsidRPr="00633F5E">
        <w:rPr>
          <w:rFonts w:ascii="Times New Roman" w:hAnsi="Times New Roman"/>
          <w:color w:val="000000"/>
        </w:rPr>
        <w:t xml:space="preserve"> részes államban, a Gazdasági Együttműködési és Fejlesztési Szervezet tagállamában vagy olyan államban van, amellyel Magyarországnak a kettős adóztatás elkerüléséről szóló egyezménye van</w:t>
      </w:r>
      <w:r w:rsidR="006E6166">
        <w:rPr>
          <w:rFonts w:ascii="Times New Roman" w:hAnsi="Times New Roman"/>
          <w:color w:val="000000"/>
        </w:rPr>
        <w:t>.</w:t>
      </w:r>
    </w:p>
    <w:p w:rsidR="006E6166" w:rsidRPr="006E6166" w:rsidRDefault="006E6166" w:rsidP="006E6166">
      <w:pPr>
        <w:widowControl w:val="0"/>
        <w:autoSpaceDE w:val="0"/>
        <w:autoSpaceDN w:val="0"/>
        <w:adjustRightInd w:val="0"/>
        <w:rPr>
          <w:rFonts w:ascii="Times New Roman" w:hAnsi="Times New Roman"/>
          <w:color w:val="000000"/>
        </w:rPr>
      </w:pPr>
    </w:p>
    <w:p w:rsidR="0054795D" w:rsidRDefault="0054795D" w:rsidP="006E6166">
      <w:pPr>
        <w:widowControl w:val="0"/>
        <w:autoSpaceDE w:val="0"/>
        <w:autoSpaceDN w:val="0"/>
        <w:adjustRightInd w:val="0"/>
        <w:rPr>
          <w:rFonts w:ascii="Times New Roman" w:hAnsi="Times New Roman"/>
          <w:i/>
          <w:iCs/>
          <w:color w:val="000000"/>
        </w:rPr>
      </w:pPr>
      <w:r w:rsidRPr="00C1609B">
        <w:rPr>
          <w:rFonts w:ascii="Times New Roman" w:hAnsi="Times New Roman"/>
          <w:bCs/>
          <w:color w:val="000000"/>
        </w:rPr>
        <w:t xml:space="preserve">A pénzmosás és a terrorizmus finanszírozása megelőzéséről és megakadályozásáról szóló </w:t>
      </w:r>
      <w:r w:rsidR="00EA6B93" w:rsidRPr="00C1609B">
        <w:rPr>
          <w:rFonts w:ascii="Times New Roman" w:hAnsi="Times New Roman"/>
          <w:bCs/>
          <w:color w:val="000000"/>
        </w:rPr>
        <w:t>20</w:t>
      </w:r>
      <w:r w:rsidR="00EA6B93">
        <w:rPr>
          <w:rFonts w:ascii="Times New Roman" w:hAnsi="Times New Roman"/>
          <w:bCs/>
          <w:color w:val="000000"/>
        </w:rPr>
        <w:t>1</w:t>
      </w:r>
      <w:r w:rsidR="00EA6B93" w:rsidRPr="00C1609B">
        <w:rPr>
          <w:rFonts w:ascii="Times New Roman" w:hAnsi="Times New Roman"/>
          <w:bCs/>
          <w:color w:val="000000"/>
        </w:rPr>
        <w:t>7</w:t>
      </w:r>
      <w:r w:rsidRPr="00C1609B">
        <w:rPr>
          <w:rFonts w:ascii="Times New Roman" w:hAnsi="Times New Roman"/>
          <w:bCs/>
          <w:color w:val="000000"/>
        </w:rPr>
        <w:t xml:space="preserve">. évi </w:t>
      </w:r>
      <w:r w:rsidR="00EA6B93">
        <w:rPr>
          <w:rFonts w:ascii="Times New Roman" w:hAnsi="Times New Roman"/>
          <w:bCs/>
          <w:color w:val="000000"/>
        </w:rPr>
        <w:t>LII</w:t>
      </w:r>
      <w:r w:rsidR="00EA6B93" w:rsidRPr="00C1609B">
        <w:rPr>
          <w:rFonts w:ascii="Times New Roman" w:hAnsi="Times New Roman"/>
          <w:bCs/>
          <w:color w:val="000000"/>
        </w:rPr>
        <w:t>I</w:t>
      </w:r>
      <w:r w:rsidRPr="00C1609B">
        <w:rPr>
          <w:rFonts w:ascii="Times New Roman" w:hAnsi="Times New Roman"/>
          <w:bCs/>
          <w:color w:val="000000"/>
        </w:rPr>
        <w:t xml:space="preserve">. törvény 3. § </w:t>
      </w:r>
      <w:r w:rsidR="00EA6B93">
        <w:rPr>
          <w:rFonts w:ascii="Times New Roman" w:hAnsi="Times New Roman"/>
          <w:iCs/>
          <w:color w:val="000000"/>
        </w:rPr>
        <w:t>38.</w:t>
      </w:r>
      <w:r w:rsidRPr="00C1609B">
        <w:rPr>
          <w:rFonts w:ascii="Times New Roman" w:hAnsi="Times New Roman"/>
          <w:iCs/>
          <w:color w:val="000000"/>
        </w:rPr>
        <w:t xml:space="preserve"> pontja szerint tényleges tulajdonos</w:t>
      </w:r>
      <w:r w:rsidRPr="00C1609B">
        <w:rPr>
          <w:rFonts w:ascii="Times New Roman" w:hAnsi="Times New Roman"/>
          <w:i/>
          <w:iCs/>
          <w:color w:val="000000"/>
        </w:rPr>
        <w:t>:</w:t>
      </w:r>
    </w:p>
    <w:p w:rsidR="00EA6B93" w:rsidRPr="00C1609B" w:rsidRDefault="00EA6B93" w:rsidP="006E6166">
      <w:pPr>
        <w:widowControl w:val="0"/>
        <w:autoSpaceDE w:val="0"/>
        <w:autoSpaceDN w:val="0"/>
        <w:adjustRightInd w:val="0"/>
        <w:rPr>
          <w:rFonts w:ascii="Times New Roman" w:hAnsi="Times New Roman"/>
          <w:color w:val="000000"/>
        </w:rPr>
      </w:pPr>
    </w:p>
    <w:p w:rsidR="00EA6B93" w:rsidRPr="006E6166" w:rsidRDefault="00EA6B93" w:rsidP="006E6166">
      <w:pPr>
        <w:widowControl w:val="0"/>
        <w:autoSpaceDE w:val="0"/>
        <w:autoSpaceDN w:val="0"/>
        <w:adjustRightInd w:val="0"/>
        <w:rPr>
          <w:rFonts w:ascii="Times New Roman" w:hAnsi="Times New Roman"/>
          <w:iCs/>
          <w:color w:val="000000"/>
        </w:rPr>
      </w:pPr>
      <w:proofErr w:type="gramStart"/>
      <w:r w:rsidRPr="006E6166">
        <w:rPr>
          <w:rFonts w:ascii="Times New Roman" w:hAnsi="Times New Roman"/>
          <w:iCs/>
          <w:color w:val="000000"/>
        </w:rPr>
        <w:t>a</w:t>
      </w:r>
      <w:proofErr w:type="gramEnd"/>
      <w:r w:rsidRPr="006E6166">
        <w:rPr>
          <w:rFonts w:ascii="Times New Roman" w:hAnsi="Times New Roman"/>
          <w:iCs/>
          <w:color w:val="000000"/>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 xml:space="preserve">b) az a természetes személy, aki jogi személyben vagy jogi személyiséggel nem rendelkező szervezetben – a Ptk. 8:2. § (2) bekezdésében meghatározott – meghatározó befolyással </w:t>
      </w:r>
      <w:r w:rsidRPr="006E6166">
        <w:rPr>
          <w:rFonts w:ascii="Times New Roman" w:hAnsi="Times New Roman"/>
          <w:iCs/>
          <w:color w:val="000000"/>
        </w:rPr>
        <w:lastRenderedPageBreak/>
        <w:t>rendelkezik,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c) az a természetes személy, akinek megbízásából valamely ügyletet végrehajtanak, vagy aki egyéb módon tényleges irányítást, ellenőrzést gyakorol a természetes személy ügyfél tevékenysége felett,</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d) alapítványok esetében az a természetes személy,</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da) aki az alapítvány vagyona legalább huszonöt százalékának a kedvezményezettje, ha a leendő kedvezményezetteket már meghatározták,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r>
      <w:proofErr w:type="gramStart"/>
      <w:r w:rsidRPr="006E6166">
        <w:rPr>
          <w:rFonts w:ascii="Times New Roman" w:hAnsi="Times New Roman"/>
          <w:iCs/>
          <w:color w:val="000000"/>
        </w:rPr>
        <w:t>db</w:t>
      </w:r>
      <w:proofErr w:type="gramEnd"/>
      <w:r w:rsidRPr="006E6166">
        <w:rPr>
          <w:rFonts w:ascii="Times New Roman" w:hAnsi="Times New Roman"/>
          <w:iCs/>
          <w:color w:val="000000"/>
        </w:rPr>
        <w:t>) akinek érdekében az alapítványt létrehozták, illetve működtetik, ha a kedvezményezetteket még nem határozták meg, vagy</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r>
      <w:proofErr w:type="spellStart"/>
      <w:r w:rsidRPr="006E6166">
        <w:rPr>
          <w:rFonts w:ascii="Times New Roman" w:hAnsi="Times New Roman"/>
          <w:iCs/>
          <w:color w:val="000000"/>
        </w:rPr>
        <w:t>dc</w:t>
      </w:r>
      <w:proofErr w:type="spellEnd"/>
      <w:r w:rsidRPr="006E6166">
        <w:rPr>
          <w:rFonts w:ascii="Times New Roman" w:hAnsi="Times New Roman"/>
          <w:iCs/>
          <w:color w:val="000000"/>
        </w:rPr>
        <w:t xml:space="preserve">) aki tagja az </w:t>
      </w:r>
      <w:proofErr w:type="gramStart"/>
      <w:r w:rsidRPr="006E6166">
        <w:rPr>
          <w:rFonts w:ascii="Times New Roman" w:hAnsi="Times New Roman"/>
          <w:iCs/>
          <w:color w:val="000000"/>
        </w:rPr>
        <w:t>alapítvány kezelő</w:t>
      </w:r>
      <w:proofErr w:type="gramEnd"/>
      <w:r w:rsidRPr="006E6166">
        <w:rPr>
          <w:rFonts w:ascii="Times New Roman" w:hAnsi="Times New Roman"/>
          <w:iCs/>
          <w:color w:val="000000"/>
        </w:rPr>
        <w:t xml:space="preserve"> szervének, vagy meghatározó befolyást gyakorol az alapítvány vagyonának legalább huszonöt százaléka felett, illetve az alapítvány képviseletében eljár,</w:t>
      </w:r>
    </w:p>
    <w:p w:rsidR="00EA6B93" w:rsidRPr="006E6166" w:rsidRDefault="00EA6B93" w:rsidP="006E6166">
      <w:pPr>
        <w:widowControl w:val="0"/>
        <w:autoSpaceDE w:val="0"/>
        <w:autoSpaceDN w:val="0"/>
        <w:adjustRightInd w:val="0"/>
        <w:rPr>
          <w:rFonts w:ascii="Times New Roman" w:hAnsi="Times New Roman"/>
          <w:iCs/>
          <w:color w:val="000000"/>
        </w:rPr>
      </w:pPr>
      <w:proofErr w:type="gramStart"/>
      <w:r w:rsidRPr="006E6166">
        <w:rPr>
          <w:rFonts w:ascii="Times New Roman" w:hAnsi="Times New Roman"/>
          <w:iCs/>
          <w:color w:val="000000"/>
        </w:rPr>
        <w:t>e</w:t>
      </w:r>
      <w:proofErr w:type="gramEnd"/>
      <w:r w:rsidRPr="006E6166">
        <w:rPr>
          <w:rFonts w:ascii="Times New Roman" w:hAnsi="Times New Roman"/>
          <w:iCs/>
          <w:color w:val="000000"/>
        </w:rPr>
        <w:t>) bizalmi vagyonkezelési szerződés esetében</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ea</w:t>
      </w:r>
      <w:proofErr w:type="spellEnd"/>
      <w:r w:rsidRPr="006E6166">
        <w:rPr>
          <w:rFonts w:ascii="Times New Roman" w:hAnsi="Times New Roman"/>
          <w:iCs/>
          <w:color w:val="000000"/>
        </w:rPr>
        <w:t>) a vagyonrendelő,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gramStart"/>
      <w:r w:rsidRPr="006E6166">
        <w:rPr>
          <w:rFonts w:ascii="Times New Roman" w:hAnsi="Times New Roman"/>
          <w:iCs/>
          <w:color w:val="000000"/>
        </w:rPr>
        <w:t>eb</w:t>
      </w:r>
      <w:proofErr w:type="gramEnd"/>
      <w:r w:rsidRPr="006E6166">
        <w:rPr>
          <w:rFonts w:ascii="Times New Roman" w:hAnsi="Times New Roman"/>
          <w:iCs/>
          <w:color w:val="000000"/>
        </w:rPr>
        <w:t>) a vagyonkezelő,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ec</w:t>
      </w:r>
      <w:proofErr w:type="spellEnd"/>
      <w:r w:rsidRPr="006E6166">
        <w:rPr>
          <w:rFonts w:ascii="Times New Roman" w:hAnsi="Times New Roman"/>
          <w:iCs/>
          <w:color w:val="000000"/>
        </w:rPr>
        <w:t>) a kedvezményezett vagy a kedvezményezettek csoportja, valamint annak a) vagy b) pont szerinti tényleges tulajdonosa, továbbá</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ed</w:t>
      </w:r>
      <w:proofErr w:type="spellEnd"/>
      <w:r w:rsidRPr="006E6166">
        <w:rPr>
          <w:rFonts w:ascii="Times New Roman" w:hAnsi="Times New Roman"/>
          <w:iCs/>
          <w:color w:val="000000"/>
        </w:rPr>
        <w:t>) az a természetes személy, aki a kezelt vagyon felett egyéb módon ellenőrzést, irányítást gyakorol, továbbá</w:t>
      </w:r>
    </w:p>
    <w:p w:rsidR="006E6166"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 xml:space="preserve">f) az a) és b) pontban meghatározott természetes személy hiányában a jogi személy vagy jogi személyiséggel nem rendelkező </w:t>
      </w:r>
      <w:proofErr w:type="gramStart"/>
      <w:r w:rsidRPr="006E6166">
        <w:rPr>
          <w:rFonts w:ascii="Times New Roman" w:hAnsi="Times New Roman"/>
          <w:iCs/>
          <w:color w:val="000000"/>
        </w:rPr>
        <w:t>szervezet vezető</w:t>
      </w:r>
      <w:proofErr w:type="gramEnd"/>
      <w:r w:rsidRPr="006E6166">
        <w:rPr>
          <w:rFonts w:ascii="Times New Roman" w:hAnsi="Times New Roman"/>
          <w:iCs/>
          <w:color w:val="000000"/>
        </w:rPr>
        <w:t xml:space="preserve"> tisztségviselője</w:t>
      </w:r>
      <w:r w:rsidR="006E6166" w:rsidRPr="006E6166">
        <w:rPr>
          <w:rFonts w:ascii="Times New Roman" w:hAnsi="Times New Roman"/>
          <w:iCs/>
          <w:color w:val="000000"/>
        </w:rPr>
        <w:t>.</w:t>
      </w:r>
    </w:p>
    <w:p w:rsidR="006E6166" w:rsidRDefault="006E6166" w:rsidP="006E6166">
      <w:pPr>
        <w:widowControl w:val="0"/>
        <w:autoSpaceDE w:val="0"/>
        <w:autoSpaceDN w:val="0"/>
        <w:adjustRightInd w:val="0"/>
        <w:rPr>
          <w:rFonts w:ascii="Times New Roman" w:hAnsi="Times New Roman"/>
          <w:bCs/>
          <w:color w:val="000000"/>
        </w:rPr>
      </w:pPr>
    </w:p>
    <w:p w:rsidR="00EA6B93" w:rsidRDefault="0054795D" w:rsidP="006E6166">
      <w:pPr>
        <w:widowControl w:val="0"/>
        <w:autoSpaceDE w:val="0"/>
        <w:autoSpaceDN w:val="0"/>
        <w:adjustRightInd w:val="0"/>
        <w:rPr>
          <w:rFonts w:ascii="Times New Roman" w:hAnsi="Times New Roman"/>
          <w:iCs/>
          <w:color w:val="000000"/>
        </w:rPr>
      </w:pPr>
      <w:r w:rsidRPr="00C1609B">
        <w:rPr>
          <w:rFonts w:ascii="Times New Roman" w:hAnsi="Times New Roman"/>
          <w:bCs/>
          <w:color w:val="000000"/>
        </w:rPr>
        <w:t xml:space="preserve">A társasági adóról és az osztalékadóról szóló 1996. évi LXXXI. törvény </w:t>
      </w:r>
      <w:r w:rsidR="00EA6B93">
        <w:rPr>
          <w:rFonts w:ascii="Times New Roman" w:hAnsi="Times New Roman"/>
          <w:bCs/>
          <w:color w:val="000000"/>
        </w:rPr>
        <w:t xml:space="preserve">4. § 11. pontja </w:t>
      </w:r>
      <w:r w:rsidRPr="00C1609B">
        <w:rPr>
          <w:rFonts w:ascii="Times New Roman" w:hAnsi="Times New Roman"/>
          <w:bCs/>
          <w:color w:val="000000"/>
        </w:rPr>
        <w:t>szerint</w:t>
      </w:r>
      <w:r w:rsidRPr="00C1609B">
        <w:rPr>
          <w:rFonts w:ascii="Times New Roman" w:hAnsi="Times New Roman"/>
          <w:i/>
          <w:iCs/>
          <w:color w:val="000000"/>
        </w:rPr>
        <w:t xml:space="preserve"> </w:t>
      </w:r>
      <w:r w:rsidRPr="00C1609B">
        <w:rPr>
          <w:rFonts w:ascii="Times New Roman" w:hAnsi="Times New Roman"/>
          <w:iCs/>
          <w:color w:val="000000"/>
        </w:rPr>
        <w:t>ellenőrzött külföldi társaság:</w:t>
      </w:r>
    </w:p>
    <w:p w:rsidR="006E6166" w:rsidRDefault="006E6166" w:rsidP="006E6166">
      <w:pPr>
        <w:widowControl w:val="0"/>
        <w:autoSpaceDE w:val="0"/>
        <w:autoSpaceDN w:val="0"/>
        <w:adjustRightInd w:val="0"/>
        <w:rPr>
          <w:rFonts w:ascii="Times New Roman" w:hAnsi="Times New Roman"/>
          <w:iCs/>
          <w:color w:val="000000"/>
        </w:rPr>
      </w:pP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w:t>
      </w:r>
      <w:proofErr w:type="gramEnd"/>
      <w:r w:rsidRPr="00EA6B93">
        <w:rPr>
          <w:rFonts w:ascii="Times New Roman" w:hAnsi="Times New Roman"/>
          <w:iCs/>
          <w:color w:val="000000"/>
        </w:rPr>
        <w:t xml:space="preserve">) </w:t>
      </w:r>
      <w:proofErr w:type="spellStart"/>
      <w:r w:rsidRPr="00EA6B93">
        <w:rPr>
          <w:rFonts w:ascii="Times New Roman" w:hAnsi="Times New Roman"/>
          <w:iCs/>
          <w:color w:val="000000"/>
        </w:rPr>
        <w:t>a</w:t>
      </w:r>
      <w:proofErr w:type="spellEnd"/>
      <w:r w:rsidRPr="00EA6B93">
        <w:rPr>
          <w:rFonts w:ascii="Times New Roman" w:hAnsi="Times New Roman"/>
          <w:iCs/>
          <w:color w:val="000000"/>
        </w:rPr>
        <w:t xml:space="preserve"> belföldi illetőségű adózónak és a külföldi vállalkozónak nem minősülő külföldi személy, amely tekintetében az adózó (önmagában vagy kapcsolt vállalkozásaival együttesen)</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spellStart"/>
      <w:r w:rsidRPr="00EA6B93">
        <w:rPr>
          <w:rFonts w:ascii="Times New Roman" w:hAnsi="Times New Roman"/>
          <w:iCs/>
          <w:color w:val="000000"/>
        </w:rPr>
        <w:t>aa</w:t>
      </w:r>
      <w:proofErr w:type="spellEnd"/>
      <w:r w:rsidRPr="00EA6B93">
        <w:rPr>
          <w:rFonts w:ascii="Times New Roman" w:hAnsi="Times New Roman"/>
          <w:iCs/>
          <w:color w:val="000000"/>
        </w:rPr>
        <w:t>) a szavazati jogok 50 százalékát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gramStart"/>
      <w:r>
        <w:rPr>
          <w:rFonts w:ascii="Times New Roman" w:hAnsi="Times New Roman"/>
          <w:iCs/>
          <w:color w:val="000000"/>
        </w:rPr>
        <w:t>a</w:t>
      </w:r>
      <w:r w:rsidRPr="00EA6B93">
        <w:rPr>
          <w:rFonts w:ascii="Times New Roman" w:hAnsi="Times New Roman"/>
          <w:iCs/>
          <w:color w:val="000000"/>
        </w:rPr>
        <w:t>b</w:t>
      </w:r>
      <w:proofErr w:type="gramEnd"/>
      <w:r w:rsidRPr="00EA6B93">
        <w:rPr>
          <w:rFonts w:ascii="Times New Roman" w:hAnsi="Times New Roman"/>
          <w:iCs/>
          <w:color w:val="000000"/>
        </w:rPr>
        <w:t>) a jegyzett tőkéből 50 százalékot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spellStart"/>
      <w:r w:rsidRPr="00EA6B93">
        <w:rPr>
          <w:rFonts w:ascii="Times New Roman" w:hAnsi="Times New Roman"/>
          <w:iCs/>
          <w:color w:val="000000"/>
        </w:rPr>
        <w:t>ac</w:t>
      </w:r>
      <w:proofErr w:type="spellEnd"/>
      <w:r w:rsidRPr="00EA6B93">
        <w:rPr>
          <w:rFonts w:ascii="Times New Roman" w:hAnsi="Times New Roman"/>
          <w:iCs/>
          <w:color w:val="000000"/>
        </w:rPr>
        <w:t>) adózott nyereségéből 50 százalékot meghaladó részre jogosult,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abban</w:t>
      </w:r>
      <w:proofErr w:type="gramEnd"/>
      <w:r w:rsidRPr="00EA6B93">
        <w:rPr>
          <w:rFonts w:ascii="Times New Roman" w:hAnsi="Times New Roman"/>
          <w:iCs/>
          <w:color w:val="000000"/>
        </w:rPr>
        <w:t xml:space="preserve">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valamint</w:t>
      </w:r>
      <w:proofErr w:type="gramEnd"/>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azzal</w:t>
      </w:r>
      <w:proofErr w:type="gramEnd"/>
      <w:r w:rsidRPr="00EA6B93">
        <w:rPr>
          <w:rFonts w:ascii="Times New Roman" w:hAnsi="Times New Roman"/>
          <w:iCs/>
          <w:color w:val="000000"/>
        </w:rPr>
        <w:t>, hogy</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 xml:space="preserve">d) a c) alpont alkalmazásakor – figyelemmel az e)–f) alpontban foglaltakra is – minden esetben úgy kell tekinteni, hogy a külföldi személy, illetve a külföldi telephely érdemi gazdasági tevékenységet folytat, ha az általa saját eszközzel és munkaviszonyban </w:t>
      </w:r>
      <w:r w:rsidRPr="00EA6B93">
        <w:rPr>
          <w:rFonts w:ascii="Times New Roman" w:hAnsi="Times New Roman"/>
          <w:iCs/>
          <w:color w:val="000000"/>
        </w:rPr>
        <w:lastRenderedPageBreak/>
        <w:t>foglalkoztatott alkalmazottakkal végzett termelő, feldolgozó, mezőgazdasági, szolgáltató, befektetői vagy kereskedelmi tevékenységből származó bevétele eléri összes bevétele legalább 50 százalékát,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e</w:t>
      </w:r>
      <w:proofErr w:type="gramEnd"/>
      <w:r w:rsidRPr="00EA6B93">
        <w:rPr>
          <w:rFonts w:ascii="Times New Roman" w:hAnsi="Times New Roman"/>
          <w:iCs/>
          <w:color w:val="000000"/>
        </w:rPr>
        <w:t>)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EA6B93" w:rsidRPr="00EA6B93" w:rsidRDefault="006E6166" w:rsidP="006E6166">
      <w:pPr>
        <w:widowControl w:val="0"/>
        <w:autoSpaceDE w:val="0"/>
        <w:autoSpaceDN w:val="0"/>
        <w:adjustRightInd w:val="0"/>
        <w:rPr>
          <w:rFonts w:ascii="Times New Roman" w:hAnsi="Times New Roman"/>
          <w:iCs/>
          <w:color w:val="000000"/>
        </w:rPr>
      </w:pPr>
      <w:proofErr w:type="gramStart"/>
      <w:r>
        <w:rPr>
          <w:rFonts w:ascii="Times New Roman" w:hAnsi="Times New Roman"/>
          <w:iCs/>
          <w:color w:val="000000"/>
        </w:rPr>
        <w:t>f</w:t>
      </w:r>
      <w:r w:rsidR="00EA6B93" w:rsidRPr="00EA6B93">
        <w:rPr>
          <w:rFonts w:ascii="Times New Roman" w:hAnsi="Times New Roman"/>
          <w:iCs/>
          <w:color w:val="000000"/>
        </w:rPr>
        <w:t>) a 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00EA6B93" w:rsidRPr="00EA6B93">
        <w:rPr>
          <w:rFonts w:ascii="Times New Roman" w:hAnsi="Times New Roman"/>
          <w:iCs/>
          <w:color w:val="000000"/>
        </w:rPr>
        <w:t xml:space="preserve"> </w:t>
      </w:r>
      <w:proofErr w:type="gramStart"/>
      <w:r w:rsidR="00EA6B93" w:rsidRPr="00EA6B93">
        <w:rPr>
          <w:rFonts w:ascii="Times New Roman" w:hAnsi="Times New Roman"/>
          <w:iCs/>
          <w:color w:val="000000"/>
        </w:rPr>
        <w:t>engedélyével</w:t>
      </w:r>
      <w:proofErr w:type="gramEnd"/>
      <w:r w:rsidR="00EA6B93" w:rsidRPr="00EA6B93">
        <w:rPr>
          <w:rFonts w:ascii="Times New Roman" w:hAnsi="Times New Roman"/>
          <w:iCs/>
          <w:color w:val="000000"/>
        </w:rPr>
        <w:t xml:space="preserve"> rendelkező alapkezelő által kezelt, ugyanazon országban alapított vagy bejegyzett alap, társaság vagy egyéb szervezet befektetése, illetve tevékenysége,</w:t>
      </w:r>
    </w:p>
    <w:p w:rsidR="00EA6B93" w:rsidRPr="00EA6B93" w:rsidRDefault="006E6166" w:rsidP="006E6166">
      <w:pPr>
        <w:widowControl w:val="0"/>
        <w:autoSpaceDE w:val="0"/>
        <w:autoSpaceDN w:val="0"/>
        <w:adjustRightInd w:val="0"/>
        <w:rPr>
          <w:rFonts w:ascii="Times New Roman" w:hAnsi="Times New Roman"/>
          <w:iCs/>
          <w:color w:val="000000"/>
        </w:rPr>
      </w:pPr>
      <w:proofErr w:type="gramStart"/>
      <w:r>
        <w:rPr>
          <w:rFonts w:ascii="Times New Roman" w:hAnsi="Times New Roman"/>
          <w:iCs/>
          <w:color w:val="000000"/>
        </w:rPr>
        <w:t>g</w:t>
      </w:r>
      <w:proofErr w:type="gramEnd"/>
      <w:r>
        <w:rPr>
          <w:rFonts w:ascii="Times New Roman" w:hAnsi="Times New Roman"/>
          <w:iCs/>
          <w:color w:val="000000"/>
        </w:rPr>
        <w:t>)</w:t>
      </w:r>
      <w:r w:rsidR="00EA6B93" w:rsidRPr="00EA6B93">
        <w:rPr>
          <w:rFonts w:ascii="Times New Roman" w:hAnsi="Times New Roman"/>
          <w:iCs/>
          <w:color w:val="000000"/>
        </w:rPr>
        <w:t xml:space="preserve">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h</w:t>
      </w:r>
      <w:proofErr w:type="gramEnd"/>
      <w:r w:rsidRPr="00EA6B93">
        <w:rPr>
          <w:rFonts w:ascii="Times New Roman" w:hAnsi="Times New Roman"/>
          <w:iCs/>
          <w:color w:val="000000"/>
        </w:rPr>
        <w:t>) az e rendelkezésben foglaltakat az adózó köteles bizonyítani,</w:t>
      </w:r>
    </w:p>
    <w:p w:rsidR="0054795D" w:rsidRPr="00C1609B" w:rsidRDefault="006E6166" w:rsidP="006E6166">
      <w:pPr>
        <w:widowControl w:val="0"/>
        <w:autoSpaceDE w:val="0"/>
        <w:autoSpaceDN w:val="0"/>
        <w:adjustRightInd w:val="0"/>
        <w:rPr>
          <w:rFonts w:ascii="Times New Roman" w:hAnsi="Times New Roman"/>
          <w:color w:val="000000"/>
        </w:rPr>
      </w:pPr>
      <w:r>
        <w:rPr>
          <w:rFonts w:ascii="Times New Roman" w:hAnsi="Times New Roman"/>
          <w:iCs/>
          <w:color w:val="000000"/>
        </w:rPr>
        <w:t>i)</w:t>
      </w:r>
      <w:r w:rsidR="00EA6B93" w:rsidRPr="00EA6B93">
        <w:rPr>
          <w:rFonts w:ascii="Times New Roman" w:hAnsi="Times New Roman"/>
          <w:iCs/>
          <w:color w:val="000000"/>
        </w:rPr>
        <w:t xml:space="preserve"> az a) alpontban foglalt részesedés fennállását akkor kell teljesítettnek tekinteni, ha az adózó adóévének a többségében fennáll</w:t>
      </w:r>
      <w:r>
        <w:rPr>
          <w:rFonts w:ascii="Times New Roman" w:hAnsi="Times New Roman"/>
          <w:iCs/>
          <w:color w:val="000000"/>
        </w:rPr>
        <w:t>.</w:t>
      </w:r>
    </w:p>
    <w:p w:rsidR="0054795D" w:rsidRPr="00C1609B" w:rsidRDefault="0054795D" w:rsidP="0054795D">
      <w:pPr>
        <w:widowControl w:val="0"/>
        <w:autoSpaceDE w:val="0"/>
        <w:autoSpaceDN w:val="0"/>
        <w:adjustRightInd w:val="0"/>
        <w:rPr>
          <w:rFonts w:ascii="Times New Roman" w:hAnsi="Times New Roman"/>
          <w:color w:val="000000"/>
        </w:rPr>
      </w:pPr>
    </w:p>
    <w:p w:rsidR="00C1609B" w:rsidRPr="00C1609B" w:rsidRDefault="00C1609B" w:rsidP="00C1609B">
      <w:pPr>
        <w:rPr>
          <w:rFonts w:ascii="Times New Roman" w:hAnsi="Times New Roman"/>
        </w:rPr>
      </w:pPr>
    </w:p>
    <w:p w:rsidR="00C1609B" w:rsidRPr="00C1609B" w:rsidRDefault="005E1FB1" w:rsidP="00C1609B">
      <w:pPr>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 xml:space="preserve"> 201 </w:t>
      </w:r>
      <w:r w:rsidR="00C1609B" w:rsidRPr="00C1609B">
        <w:rPr>
          <w:rFonts w:ascii="Times New Roman" w:hAnsi="Times New Roman"/>
        </w:rPr>
        <w:t>. év ……………hó ……. nap</w:t>
      </w:r>
    </w:p>
    <w:p w:rsidR="00C1609B" w:rsidRPr="00C1609B" w:rsidRDefault="00C1609B" w:rsidP="00C1609B">
      <w:pPr>
        <w:rPr>
          <w:rFonts w:ascii="Times New Roman" w:hAnsi="Times New Roman"/>
        </w:rPr>
      </w:pPr>
    </w:p>
    <w:p w:rsidR="00C1609B" w:rsidRPr="00C1609B" w:rsidRDefault="00C1609B" w:rsidP="00C1609B">
      <w:pPr>
        <w:jc w:val="center"/>
        <w:rPr>
          <w:rFonts w:ascii="Times New Roman" w:hAnsi="Times New Roman"/>
        </w:rPr>
      </w:pPr>
    </w:p>
    <w:p w:rsidR="00C1609B" w:rsidRPr="00C1609B" w:rsidRDefault="00C1609B" w:rsidP="00C1609B">
      <w:pPr>
        <w:jc w:val="center"/>
        <w:rPr>
          <w:rFonts w:ascii="Times New Roman" w:hAnsi="Times New Roman"/>
        </w:rPr>
      </w:pPr>
    </w:p>
    <w:p w:rsidR="00C1609B" w:rsidRPr="00C1609B" w:rsidRDefault="00C1609B" w:rsidP="00C1609B">
      <w:pPr>
        <w:jc w:val="center"/>
        <w:rPr>
          <w:rFonts w:ascii="Times New Roman" w:hAnsi="Times New Roman"/>
        </w:rPr>
      </w:pPr>
      <w:r w:rsidRPr="00C1609B">
        <w:rPr>
          <w:rFonts w:ascii="Times New Roman" w:hAnsi="Times New Roman"/>
        </w:rPr>
        <w:t>PH</w:t>
      </w:r>
    </w:p>
    <w:p w:rsidR="00C1609B" w:rsidRPr="00C1609B" w:rsidRDefault="00C1609B" w:rsidP="00C1609B">
      <w:pPr>
        <w:ind w:left="4248"/>
        <w:jc w:val="center"/>
        <w:rPr>
          <w:rFonts w:ascii="Times New Roman" w:hAnsi="Times New Roman"/>
        </w:rPr>
      </w:pPr>
    </w:p>
    <w:p w:rsidR="00C1609B" w:rsidRPr="00C1609B" w:rsidRDefault="00C1609B" w:rsidP="00C1609B">
      <w:pPr>
        <w:ind w:left="4248"/>
        <w:jc w:val="center"/>
        <w:rPr>
          <w:rFonts w:ascii="Times New Roman" w:hAnsi="Times New Roman"/>
        </w:rPr>
      </w:pPr>
    </w:p>
    <w:p w:rsidR="00C1609B" w:rsidRPr="00C1609B" w:rsidRDefault="00C1609B" w:rsidP="00C1609B">
      <w:pPr>
        <w:ind w:left="4248"/>
        <w:jc w:val="center"/>
        <w:rPr>
          <w:rFonts w:ascii="Times New Roman" w:hAnsi="Times New Roman"/>
        </w:rPr>
      </w:pPr>
      <w:r w:rsidRPr="00C1609B">
        <w:rPr>
          <w:rFonts w:ascii="Times New Roman" w:hAnsi="Times New Roman"/>
        </w:rPr>
        <w:t>…………………………………………..</w:t>
      </w:r>
    </w:p>
    <w:p w:rsidR="00C1609B" w:rsidRPr="00C1609B" w:rsidRDefault="00FD2E25" w:rsidP="00C1609B">
      <w:pPr>
        <w:ind w:left="4248"/>
        <w:jc w:val="center"/>
        <w:rPr>
          <w:rFonts w:ascii="Times New Roman" w:hAnsi="Times New Roman"/>
        </w:rPr>
      </w:pPr>
      <w:r w:rsidRPr="00FD2E25">
        <w:rPr>
          <w:rFonts w:ascii="Times New Roman" w:hAnsi="Times New Roman"/>
        </w:rPr>
        <w:tab/>
        <w:t>Pályázó cégszerű aláírása</w:t>
      </w:r>
    </w:p>
    <w:p w:rsidR="00B813DF" w:rsidRPr="00C1609B" w:rsidRDefault="00B813DF" w:rsidP="00C1609B">
      <w:pPr>
        <w:widowControl w:val="0"/>
        <w:autoSpaceDE w:val="0"/>
        <w:autoSpaceDN w:val="0"/>
        <w:adjustRightInd w:val="0"/>
        <w:rPr>
          <w:rFonts w:ascii="Times New Roman" w:hAnsi="Times New Roman"/>
        </w:rPr>
      </w:pPr>
    </w:p>
    <w:sectPr w:rsidR="00B813DF" w:rsidRPr="00C1609B" w:rsidSect="00104F0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DB" w:rsidRDefault="00047BDB" w:rsidP="002D0C04">
      <w:r>
        <w:separator/>
      </w:r>
    </w:p>
  </w:endnote>
  <w:endnote w:type="continuationSeparator" w:id="0">
    <w:p w:rsidR="00047BDB" w:rsidRDefault="00047BDB" w:rsidP="002D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104F00" w:rsidRDefault="00104F00">
    <w:pPr>
      <w:pStyle w:val="llb"/>
      <w:jc w:val="right"/>
      <w:rPr>
        <w:rFonts w:ascii="Times New Roman" w:hAnsi="Times New Roman"/>
        <w:sz w:val="22"/>
      </w:rPr>
    </w:pPr>
    <w:r w:rsidRPr="00104F00">
      <w:rPr>
        <w:rFonts w:ascii="Times New Roman" w:hAnsi="Times New Roman"/>
        <w:sz w:val="22"/>
      </w:rPr>
      <w:fldChar w:fldCharType="begin"/>
    </w:r>
    <w:r w:rsidRPr="00104F00">
      <w:rPr>
        <w:rFonts w:ascii="Times New Roman" w:hAnsi="Times New Roman"/>
        <w:sz w:val="22"/>
      </w:rPr>
      <w:instrText>PAGE   \* MERGEFORMAT</w:instrText>
    </w:r>
    <w:r w:rsidRPr="00104F00">
      <w:rPr>
        <w:rFonts w:ascii="Times New Roman" w:hAnsi="Times New Roman"/>
        <w:sz w:val="22"/>
      </w:rPr>
      <w:fldChar w:fldCharType="separate"/>
    </w:r>
    <w:r w:rsidR="006E65D0">
      <w:rPr>
        <w:rFonts w:ascii="Times New Roman" w:hAnsi="Times New Roman"/>
        <w:noProof/>
        <w:sz w:val="22"/>
      </w:rPr>
      <w:t>2</w:t>
    </w:r>
    <w:r w:rsidRPr="00104F00">
      <w:rPr>
        <w:rFonts w:ascii="Times New Roman" w:hAnsi="Times New Roman"/>
        <w:sz w:val="22"/>
      </w:rPr>
      <w:fldChar w:fldCharType="end"/>
    </w:r>
  </w:p>
  <w:p w:rsidR="00104F00" w:rsidRDefault="00104F0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DB" w:rsidRDefault="00047BDB" w:rsidP="002D0C04">
      <w:r>
        <w:separator/>
      </w:r>
    </w:p>
  </w:footnote>
  <w:footnote w:type="continuationSeparator" w:id="0">
    <w:p w:rsidR="00047BDB" w:rsidRDefault="00047BDB" w:rsidP="002D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C1609B" w:rsidRDefault="008B5326" w:rsidP="00104F00">
    <w:pPr>
      <w:pStyle w:val="lfej"/>
      <w:jc w:val="right"/>
      <w:rPr>
        <w:rFonts w:ascii="Times New Roman" w:hAnsi="Times New Roman"/>
        <w:sz w:val="22"/>
        <w:szCs w:val="22"/>
      </w:rPr>
    </w:pPr>
    <w:r>
      <w:rPr>
        <w:rFonts w:ascii="Times New Roman" w:hAnsi="Times New Roman"/>
        <w:sz w:val="22"/>
        <w:szCs w:val="22"/>
      </w:rPr>
      <w:t>8</w:t>
    </w:r>
    <w:r w:rsidR="00104F00">
      <w:rPr>
        <w:rFonts w:ascii="Times New Roman" w:hAnsi="Times New Roman"/>
        <w:sz w:val="22"/>
        <w:szCs w:val="22"/>
      </w:rPr>
      <w:t>.</w:t>
    </w:r>
    <w:r w:rsidR="00104F00" w:rsidRPr="00C1609B">
      <w:rPr>
        <w:rFonts w:ascii="Times New Roman" w:hAnsi="Times New Roman"/>
        <w:sz w:val="22"/>
        <w:szCs w:val="22"/>
      </w:rPr>
      <w:t xml:space="preserve"> sz. melléklet</w:t>
    </w:r>
  </w:p>
  <w:p w:rsidR="00104F00" w:rsidRDefault="00104F0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DD24470"/>
    <w:multiLevelType w:val="hybridMultilevel"/>
    <w:tmpl w:val="B59A4184"/>
    <w:lvl w:ilvl="0" w:tplc="040E000F">
      <w:start w:val="1"/>
      <w:numFmt w:val="decimal"/>
      <w:lvlText w:val="%1."/>
      <w:lvlJc w:val="left"/>
      <w:pPr>
        <w:ind w:left="720" w:hanging="360"/>
      </w:pPr>
    </w:lvl>
    <w:lvl w:ilvl="1" w:tplc="CC403F06">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3">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4">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04"/>
    <w:rsid w:val="00020F66"/>
    <w:rsid w:val="00047BDB"/>
    <w:rsid w:val="00091568"/>
    <w:rsid w:val="00104F00"/>
    <w:rsid w:val="0015632D"/>
    <w:rsid w:val="00216264"/>
    <w:rsid w:val="00265CAA"/>
    <w:rsid w:val="002D0C04"/>
    <w:rsid w:val="004C70E7"/>
    <w:rsid w:val="005221ED"/>
    <w:rsid w:val="0054795D"/>
    <w:rsid w:val="005D7141"/>
    <w:rsid w:val="005E1FB1"/>
    <w:rsid w:val="005F5411"/>
    <w:rsid w:val="00633F5E"/>
    <w:rsid w:val="00640D0C"/>
    <w:rsid w:val="00665C42"/>
    <w:rsid w:val="006772CE"/>
    <w:rsid w:val="0068281D"/>
    <w:rsid w:val="006A26A8"/>
    <w:rsid w:val="006E6166"/>
    <w:rsid w:val="006E65D0"/>
    <w:rsid w:val="0078565E"/>
    <w:rsid w:val="00787644"/>
    <w:rsid w:val="007D6450"/>
    <w:rsid w:val="008B5326"/>
    <w:rsid w:val="00940B2E"/>
    <w:rsid w:val="00AD3076"/>
    <w:rsid w:val="00B813DF"/>
    <w:rsid w:val="00B8795F"/>
    <w:rsid w:val="00BA202E"/>
    <w:rsid w:val="00C1609B"/>
    <w:rsid w:val="00C44BF3"/>
    <w:rsid w:val="00C5595E"/>
    <w:rsid w:val="00CC5F2C"/>
    <w:rsid w:val="00D41D83"/>
    <w:rsid w:val="00D57FDE"/>
    <w:rsid w:val="00E15935"/>
    <w:rsid w:val="00E32A39"/>
    <w:rsid w:val="00E55E97"/>
    <w:rsid w:val="00EA6B93"/>
    <w:rsid w:val="00EA7101"/>
    <w:rsid w:val="00F83AEA"/>
    <w:rsid w:val="00FD2E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7562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Oszlávszki Eszter</cp:lastModifiedBy>
  <cp:revision>2</cp:revision>
  <dcterms:created xsi:type="dcterms:W3CDTF">2018-06-19T13:10:00Z</dcterms:created>
  <dcterms:modified xsi:type="dcterms:W3CDTF">2018-06-19T13:10:00Z</dcterms:modified>
</cp:coreProperties>
</file>